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F22D" w14:textId="77777777" w:rsidR="0029385D" w:rsidRPr="000E70D1" w:rsidRDefault="001C460F">
      <w:pPr>
        <w:spacing w:after="15" w:line="270" w:lineRule="auto"/>
        <w:ind w:right="0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МИНИСТЕРСТВО ОБРАЗОВАНИЯ МОСКОВСКОЙ ОБЛАСТИ Государственное бюджетное профессиональное образовательное учреждение  </w:t>
      </w:r>
    </w:p>
    <w:p w14:paraId="70BB6A6F" w14:textId="77777777" w:rsidR="0029385D" w:rsidRPr="000E70D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Московской области </w:t>
      </w:r>
    </w:p>
    <w:p w14:paraId="60EF061B" w14:textId="77777777" w:rsidR="0029385D" w:rsidRPr="000E70D1" w:rsidRDefault="001C460F">
      <w:pPr>
        <w:spacing w:after="15" w:line="270" w:lineRule="auto"/>
        <w:ind w:right="5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«Воскресенский колледж» </w:t>
      </w:r>
    </w:p>
    <w:p w14:paraId="4CCA154C" w14:textId="77777777" w:rsidR="0029385D" w:rsidRPr="000E70D1" w:rsidRDefault="001C460F">
      <w:pPr>
        <w:spacing w:after="0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 </w:t>
      </w:r>
    </w:p>
    <w:p w14:paraId="7F9FD621" w14:textId="77777777" w:rsidR="0029385D" w:rsidRPr="000E70D1" w:rsidRDefault="001C460F">
      <w:pPr>
        <w:spacing w:after="31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color w:val="444444"/>
          <w:sz w:val="26"/>
          <w:szCs w:val="26"/>
        </w:rPr>
        <w:t xml:space="preserve"> </w:t>
      </w:r>
    </w:p>
    <w:p w14:paraId="31E6A1CE" w14:textId="700CC7B3" w:rsidR="0029385D" w:rsidRDefault="000E70D1">
      <w:pPr>
        <w:spacing w:after="73" w:line="270" w:lineRule="auto"/>
        <w:ind w:right="2"/>
        <w:jc w:val="center"/>
        <w:rPr>
          <w:b/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  <w:r w:rsidR="001C460F" w:rsidRPr="000E70D1">
        <w:rPr>
          <w:b/>
          <w:sz w:val="26"/>
          <w:szCs w:val="26"/>
        </w:rPr>
        <w:t xml:space="preserve"> </w:t>
      </w:r>
    </w:p>
    <w:p w14:paraId="0E332CBF" w14:textId="77777777" w:rsidR="000E70D1" w:rsidRPr="000E70D1" w:rsidRDefault="009744DB">
      <w:pPr>
        <w:spacing w:after="15" w:line="270" w:lineRule="auto"/>
        <w:ind w:right="0"/>
        <w:jc w:val="center"/>
        <w:rPr>
          <w:sz w:val="26"/>
          <w:szCs w:val="26"/>
        </w:rPr>
      </w:pPr>
      <w:r w:rsidRPr="000E70D1">
        <w:rPr>
          <w:sz w:val="26"/>
          <w:szCs w:val="26"/>
        </w:rPr>
        <w:t>ОП.14 Основы проектирования технологической оснастки</w:t>
      </w:r>
    </w:p>
    <w:p w14:paraId="5BAA759B" w14:textId="77777777" w:rsidR="000E70D1" w:rsidRDefault="000E70D1">
      <w:pPr>
        <w:spacing w:after="15" w:line="270" w:lineRule="auto"/>
        <w:ind w:right="0"/>
        <w:jc w:val="center"/>
        <w:rPr>
          <w:b/>
          <w:sz w:val="26"/>
          <w:szCs w:val="26"/>
        </w:rPr>
      </w:pPr>
    </w:p>
    <w:p w14:paraId="02C237AC" w14:textId="0501F1BC" w:rsidR="0029385D" w:rsidRPr="000E70D1" w:rsidRDefault="000E70D1">
      <w:pPr>
        <w:spacing w:after="15" w:line="270" w:lineRule="auto"/>
        <w:ind w:right="0"/>
        <w:jc w:val="center"/>
        <w:rPr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  <w:r w:rsidR="001C460F" w:rsidRPr="000E70D1">
        <w:rPr>
          <w:b/>
          <w:sz w:val="26"/>
          <w:szCs w:val="26"/>
        </w:rPr>
        <w:t xml:space="preserve"> </w:t>
      </w:r>
    </w:p>
    <w:p w14:paraId="6FDE66CC" w14:textId="77777777" w:rsidR="0029385D" w:rsidRPr="000E70D1" w:rsidRDefault="001C460F">
      <w:pPr>
        <w:spacing w:after="28" w:line="259" w:lineRule="auto"/>
        <w:ind w:left="963" w:right="0" w:firstLine="0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 </w:t>
      </w:r>
    </w:p>
    <w:p w14:paraId="421A8B7C" w14:textId="77777777" w:rsidR="0029385D" w:rsidRPr="000E70D1" w:rsidRDefault="001C460F">
      <w:pPr>
        <w:spacing w:after="15" w:line="270" w:lineRule="auto"/>
        <w:ind w:right="6"/>
        <w:jc w:val="center"/>
        <w:rPr>
          <w:sz w:val="26"/>
          <w:szCs w:val="26"/>
        </w:rPr>
      </w:pPr>
      <w:r w:rsidRPr="000E70D1">
        <w:rPr>
          <w:b/>
          <w:sz w:val="26"/>
          <w:szCs w:val="26"/>
        </w:rPr>
        <w:t xml:space="preserve">Содержание </w:t>
      </w:r>
    </w:p>
    <w:p w14:paraId="0F65E9B1" w14:textId="77777777" w:rsidR="0029385D" w:rsidRPr="000E70D1" w:rsidRDefault="001C460F">
      <w:pPr>
        <w:spacing w:after="24" w:line="259" w:lineRule="auto"/>
        <w:ind w:left="0" w:right="0" w:firstLine="0"/>
        <w:jc w:val="left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375AC27C" w14:textId="549216E7" w:rsidR="000E70D1" w:rsidRPr="00130176" w:rsidRDefault="000E70D1" w:rsidP="000E70D1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Pr="000E70D1">
        <w:rPr>
          <w:rFonts w:ascii="Times New Roman" w:hAnsi="Times New Roman"/>
          <w:color w:val="000000"/>
          <w:sz w:val="26"/>
          <w:szCs w:val="26"/>
        </w:rPr>
        <w:t>Основы проектирования технологической оснастки разработана на основе Федер</w:t>
      </w:r>
      <w:r w:rsidRPr="002B0F75">
        <w:rPr>
          <w:rFonts w:ascii="Times New Roman" w:eastAsia="BatangChe" w:hAnsi="Times New Roman"/>
          <w:sz w:val="26"/>
          <w:szCs w:val="26"/>
        </w:rPr>
        <w:t xml:space="preserve">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2FE3E930" w14:textId="77777777" w:rsidR="000E70D1" w:rsidRPr="002B0F75" w:rsidRDefault="000E70D1" w:rsidP="00EB3CD5">
      <w:pPr>
        <w:pStyle w:val="a4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55759D9E" w14:textId="77777777" w:rsidR="000E70D1" w:rsidRPr="002B0F75" w:rsidRDefault="000E70D1" w:rsidP="000E70D1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1C2CA5AB" w14:textId="77777777" w:rsidR="000E70D1" w:rsidRPr="007506E0" w:rsidRDefault="000E70D1" w:rsidP="000E70D1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3856"/>
      </w:tblGrid>
      <w:tr w:rsidR="009744DB" w:rsidRPr="000E70D1" w14:paraId="55C672D7" w14:textId="77777777" w:rsidTr="000E70D1">
        <w:trPr>
          <w:trHeight w:val="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A056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color w:val="auto"/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Код ПК, 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FB81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Умения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BDE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Знания</w:t>
            </w:r>
          </w:p>
        </w:tc>
      </w:tr>
      <w:tr w:rsidR="009744DB" w:rsidRPr="000E70D1" w14:paraId="137F50DA" w14:textId="77777777" w:rsidTr="000E70D1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1FDC" w14:textId="41D230C1" w:rsidR="009744DB" w:rsidRPr="000E70D1" w:rsidRDefault="000E70D1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 </w:t>
            </w:r>
            <w:r w:rsidR="009744DB" w:rsidRPr="000E70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-4,</w:t>
            </w:r>
          </w:p>
          <w:p w14:paraId="38ED5354" w14:textId="515D2FC2" w:rsid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О</w:t>
            </w:r>
            <w:r w:rsidR="000E70D1">
              <w:rPr>
                <w:sz w:val="24"/>
                <w:szCs w:val="24"/>
              </w:rPr>
              <w:t>К 5,</w:t>
            </w:r>
          </w:p>
          <w:p w14:paraId="7E13B0E9" w14:textId="70D510AB" w:rsidR="009744DB" w:rsidRPr="000E70D1" w:rsidRDefault="000E70D1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9,</w:t>
            </w:r>
          </w:p>
          <w:p w14:paraId="6C32A58C" w14:textId="150112E3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2.1</w:t>
            </w:r>
            <w:r w:rsidR="000E70D1">
              <w:rPr>
                <w:sz w:val="24"/>
                <w:szCs w:val="24"/>
              </w:rPr>
              <w:t>,</w:t>
            </w:r>
          </w:p>
          <w:p w14:paraId="6E05CE9D" w14:textId="653E4FE0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2.2</w:t>
            </w:r>
            <w:r w:rsidR="000E70D1">
              <w:rPr>
                <w:sz w:val="24"/>
                <w:szCs w:val="24"/>
              </w:rPr>
              <w:t>,</w:t>
            </w:r>
          </w:p>
          <w:p w14:paraId="6FD44675" w14:textId="228B342C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3.1</w:t>
            </w:r>
            <w:r w:rsidR="000E70D1">
              <w:rPr>
                <w:sz w:val="24"/>
                <w:szCs w:val="24"/>
              </w:rPr>
              <w:t>,</w:t>
            </w:r>
          </w:p>
          <w:p w14:paraId="3D9FE639" w14:textId="77777777" w:rsidR="009744DB" w:rsidRPr="000E70D1" w:rsidRDefault="009744DB" w:rsidP="000E70D1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ПК 3.3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F4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14:paraId="271BC1EA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составлять технические задания на проектирование технологической оснастки;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F26A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назначение, устройство и область применения станочных приспособлений;</w:t>
            </w:r>
          </w:p>
          <w:p w14:paraId="4662C67E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схемы и погрешность базирования заготовок в приспособлениях;</w:t>
            </w:r>
          </w:p>
          <w:p w14:paraId="56659E86" w14:textId="77777777" w:rsidR="009744DB" w:rsidRPr="000E70D1" w:rsidRDefault="009744DB" w:rsidP="000E70D1">
            <w:pPr>
              <w:spacing w:after="0" w:line="240" w:lineRule="auto"/>
              <w:ind w:left="113"/>
              <w:rPr>
                <w:sz w:val="24"/>
                <w:szCs w:val="24"/>
              </w:rPr>
            </w:pPr>
            <w:r w:rsidRPr="000E70D1">
              <w:rPr>
                <w:sz w:val="24"/>
                <w:szCs w:val="24"/>
              </w:rPr>
              <w:t>- приспособления для станков с ЧПУ и обрабатывающих центров.</w:t>
            </w:r>
          </w:p>
        </w:tc>
      </w:tr>
    </w:tbl>
    <w:p w14:paraId="62192DE0" w14:textId="77777777" w:rsidR="0029385D" w:rsidRDefault="001C460F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01CBB4" w14:textId="42C3A57B" w:rsidR="0029385D" w:rsidRPr="000E70D1" w:rsidRDefault="001C460F" w:rsidP="000E70D1">
      <w:pPr>
        <w:spacing w:after="0"/>
        <w:ind w:left="-5" w:right="0" w:firstLine="431"/>
        <w:rPr>
          <w:sz w:val="26"/>
          <w:szCs w:val="26"/>
        </w:rPr>
      </w:pPr>
      <w:r w:rsidRPr="000E70D1">
        <w:rPr>
          <w:sz w:val="26"/>
          <w:szCs w:val="26"/>
        </w:rPr>
        <w:t>3. Особое значение дисциплина имеет при формировании и развитии ОК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1</w:t>
      </w:r>
      <w:r w:rsidR="000E70D1" w:rsidRPr="000E70D1">
        <w:rPr>
          <w:sz w:val="26"/>
          <w:szCs w:val="26"/>
        </w:rPr>
        <w:t xml:space="preserve">-4, </w:t>
      </w:r>
      <w:r w:rsidRPr="000E70D1">
        <w:rPr>
          <w:sz w:val="26"/>
          <w:szCs w:val="26"/>
        </w:rPr>
        <w:t>ОК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5, ОК</w:t>
      </w:r>
      <w:r w:rsidR="000E70D1" w:rsidRPr="000E70D1">
        <w:rPr>
          <w:sz w:val="26"/>
          <w:szCs w:val="26"/>
        </w:rPr>
        <w:t xml:space="preserve"> 9, </w:t>
      </w:r>
      <w:r w:rsidRPr="000E70D1">
        <w:rPr>
          <w:sz w:val="26"/>
          <w:szCs w:val="26"/>
        </w:rPr>
        <w:t>ПК</w:t>
      </w:r>
      <w:r w:rsidR="000E70D1" w:rsidRPr="000E70D1">
        <w:rPr>
          <w:sz w:val="26"/>
          <w:szCs w:val="26"/>
        </w:rPr>
        <w:t xml:space="preserve"> </w:t>
      </w:r>
      <w:r w:rsidRPr="000E70D1">
        <w:rPr>
          <w:sz w:val="26"/>
          <w:szCs w:val="26"/>
        </w:rPr>
        <w:t>2.1</w:t>
      </w:r>
      <w:r w:rsidR="000E70D1" w:rsidRPr="000E70D1">
        <w:rPr>
          <w:sz w:val="26"/>
          <w:szCs w:val="26"/>
        </w:rPr>
        <w:t xml:space="preserve">, ПК 2.2, ПК 3.1, ПК 3.1, </w:t>
      </w:r>
      <w:r w:rsidRPr="000E70D1">
        <w:rPr>
          <w:sz w:val="26"/>
          <w:szCs w:val="26"/>
        </w:rPr>
        <w:t>ПК</w:t>
      </w:r>
      <w:r w:rsidR="000E70D1" w:rsidRPr="000E70D1">
        <w:rPr>
          <w:sz w:val="26"/>
          <w:szCs w:val="26"/>
        </w:rPr>
        <w:t xml:space="preserve"> 3</w:t>
      </w:r>
      <w:r w:rsidRPr="000E70D1">
        <w:rPr>
          <w:sz w:val="26"/>
          <w:szCs w:val="26"/>
        </w:rPr>
        <w:t xml:space="preserve">.3 </w:t>
      </w:r>
    </w:p>
    <w:p w14:paraId="1BDDCD44" w14:textId="77777777" w:rsidR="000E70D1" w:rsidRPr="000E70D1" w:rsidRDefault="001C460F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27137886" w14:textId="26A17A4E" w:rsidR="000E70D1" w:rsidRPr="000E70D1" w:rsidRDefault="000E70D1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5"/>
          <w:b/>
          <w:sz w:val="26"/>
          <w:szCs w:val="26"/>
        </w:rPr>
      </w:pPr>
      <w:r w:rsidRPr="000E70D1">
        <w:rPr>
          <w:rStyle w:val="a5"/>
          <w:b/>
          <w:sz w:val="26"/>
          <w:szCs w:val="26"/>
        </w:rPr>
        <w:t xml:space="preserve">Перечень общих компетенций </w:t>
      </w:r>
    </w:p>
    <w:p w14:paraId="439E9446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66B04309" w14:textId="319E6B7C" w:rsidR="009E4B14" w:rsidRDefault="001C460F" w:rsidP="000E70D1">
      <w:pPr>
        <w:spacing w:after="0" w:line="317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lastRenderedPageBreak/>
        <w:t xml:space="preserve">ОК 02. </w:t>
      </w:r>
      <w:r w:rsidR="009E4B14">
        <w:t xml:space="preserve">Использовать современные средства поиска, анализа и </w:t>
      </w:r>
      <w:proofErr w:type="gramStart"/>
      <w:r w:rsidR="009E4B14">
        <w:t>интерпретации информации</w:t>
      </w:r>
      <w:proofErr w:type="gramEnd"/>
      <w:r w:rsidR="009E4B14">
        <w:t xml:space="preserve"> и информационные технологии для выполнения задач профессиональной деятельности</w:t>
      </w:r>
      <w:r w:rsidRPr="000E70D1">
        <w:rPr>
          <w:sz w:val="26"/>
          <w:szCs w:val="26"/>
        </w:rPr>
        <w:t xml:space="preserve">. </w:t>
      </w:r>
    </w:p>
    <w:p w14:paraId="35AB1CB1" w14:textId="03E8C3F4" w:rsidR="0029385D" w:rsidRPr="000E70D1" w:rsidRDefault="001C460F" w:rsidP="000E70D1">
      <w:pPr>
        <w:spacing w:after="0" w:line="317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03. </w:t>
      </w:r>
      <w:r w:rsidR="009E4B14"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0E70D1">
        <w:rPr>
          <w:sz w:val="26"/>
          <w:szCs w:val="26"/>
        </w:rPr>
        <w:t xml:space="preserve">. </w:t>
      </w:r>
    </w:p>
    <w:p w14:paraId="00789549" w14:textId="133BA7AF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04. </w:t>
      </w:r>
      <w:r w:rsidR="009E4B14">
        <w:t>Эффективно взаимодействовать и работать в коллективе и команде</w:t>
      </w:r>
      <w:r w:rsidRPr="000E70D1">
        <w:rPr>
          <w:sz w:val="26"/>
          <w:szCs w:val="26"/>
        </w:rPr>
        <w:t xml:space="preserve">. </w:t>
      </w:r>
    </w:p>
    <w:p w14:paraId="2D03C2F9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2A5A5C8D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06. </w:t>
      </w:r>
      <w:r w:rsidR="009E4B14"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0E70D1">
        <w:rPr>
          <w:sz w:val="26"/>
          <w:szCs w:val="26"/>
        </w:rPr>
        <w:t xml:space="preserve">. </w:t>
      </w:r>
    </w:p>
    <w:p w14:paraId="4A0E5C8B" w14:textId="69E0AF40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07. </w:t>
      </w:r>
      <w:r w:rsidR="009E4B14"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Pr="000E70D1">
        <w:rPr>
          <w:sz w:val="26"/>
          <w:szCs w:val="26"/>
        </w:rPr>
        <w:t xml:space="preserve">. </w:t>
      </w:r>
    </w:p>
    <w:p w14:paraId="24011342" w14:textId="77777777" w:rsidR="0029385D" w:rsidRPr="000E70D1" w:rsidRDefault="001C460F" w:rsidP="000E70D1">
      <w:pPr>
        <w:spacing w:after="0" w:line="270" w:lineRule="auto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0E70D1">
        <w:rPr>
          <w:sz w:val="26"/>
          <w:szCs w:val="26"/>
        </w:rPr>
        <w:tab/>
        <w:t xml:space="preserve">здоровья </w:t>
      </w:r>
      <w:r w:rsidRPr="000E70D1">
        <w:rPr>
          <w:sz w:val="26"/>
          <w:szCs w:val="26"/>
        </w:rPr>
        <w:tab/>
        <w:t xml:space="preserve">в </w:t>
      </w:r>
      <w:r w:rsidRPr="000E70D1">
        <w:rPr>
          <w:sz w:val="26"/>
          <w:szCs w:val="26"/>
        </w:rPr>
        <w:tab/>
        <w:t xml:space="preserve">процессе профессиональной </w:t>
      </w:r>
      <w:r w:rsidRPr="000E70D1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6F205D46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ОК 09. </w:t>
      </w:r>
      <w:r w:rsidR="009E4B14">
        <w:t>Пользоваться профессиональной документацией на государственном и иностранном языках</w:t>
      </w:r>
      <w:r w:rsidRPr="000E70D1">
        <w:rPr>
          <w:sz w:val="26"/>
          <w:szCs w:val="26"/>
        </w:rPr>
        <w:t xml:space="preserve">. </w:t>
      </w:r>
    </w:p>
    <w:p w14:paraId="0A5111AB" w14:textId="77777777" w:rsidR="0029385D" w:rsidRPr="000E70D1" w:rsidRDefault="001C460F" w:rsidP="000E70D1">
      <w:pPr>
        <w:spacing w:after="0" w:line="259" w:lineRule="auto"/>
        <w:ind w:left="708" w:right="0" w:firstLine="0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706A54F6" w14:textId="77777777" w:rsidR="000E70D1" w:rsidRPr="000E70D1" w:rsidRDefault="000E70D1" w:rsidP="000E70D1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5"/>
          <w:b/>
          <w:sz w:val="26"/>
          <w:szCs w:val="26"/>
        </w:rPr>
      </w:pPr>
      <w:r w:rsidRPr="000E70D1">
        <w:rPr>
          <w:rStyle w:val="a5"/>
          <w:b/>
          <w:sz w:val="26"/>
          <w:szCs w:val="26"/>
        </w:rPr>
        <w:t xml:space="preserve">Перечень профессиональных компетенций </w:t>
      </w:r>
    </w:p>
    <w:p w14:paraId="07BD37A7" w14:textId="0FB2049B" w:rsidR="0029385D" w:rsidRPr="000E70D1" w:rsidRDefault="001C460F" w:rsidP="000E70D1">
      <w:pPr>
        <w:spacing w:after="0" w:line="259" w:lineRule="auto"/>
        <w:ind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0E70D1" w:rsidRDefault="001C460F" w:rsidP="000E70D1">
      <w:pPr>
        <w:spacing w:after="0"/>
        <w:ind w:left="-5" w:right="0"/>
        <w:rPr>
          <w:sz w:val="26"/>
          <w:szCs w:val="26"/>
        </w:rPr>
      </w:pPr>
      <w:r w:rsidRPr="000E70D1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6FF7E919" w:rsidR="0029385D" w:rsidRPr="000E70D1" w:rsidRDefault="001C460F" w:rsidP="000E70D1">
      <w:pPr>
        <w:spacing w:after="0" w:line="259" w:lineRule="auto"/>
        <w:ind w:left="708" w:right="0" w:firstLine="0"/>
        <w:rPr>
          <w:sz w:val="26"/>
          <w:szCs w:val="26"/>
        </w:rPr>
      </w:pPr>
      <w:r w:rsidRPr="000E70D1">
        <w:rPr>
          <w:sz w:val="26"/>
          <w:szCs w:val="26"/>
        </w:rPr>
        <w:t xml:space="preserve"> </w:t>
      </w:r>
    </w:p>
    <w:p w14:paraId="3EA654F2" w14:textId="15B8B51C" w:rsidR="0029385D" w:rsidRPr="000E70D1" w:rsidRDefault="000E70D1" w:rsidP="000E70D1">
      <w:pPr>
        <w:spacing w:after="0" w:line="268" w:lineRule="auto"/>
        <w:ind w:left="-5" w:right="151" w:firstLine="431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C460F" w:rsidRPr="000E70D1">
        <w:rPr>
          <w:sz w:val="26"/>
          <w:szCs w:val="26"/>
        </w:rPr>
        <w:t xml:space="preserve">Количество часов на освоение программы дисциплины: </w:t>
      </w:r>
    </w:p>
    <w:p w14:paraId="05F59B81" w14:textId="1C5DD229" w:rsidR="000E70D1" w:rsidRPr="00BA3EBF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>
        <w:rPr>
          <w:sz w:val="26"/>
          <w:szCs w:val="26"/>
        </w:rPr>
        <w:t xml:space="preserve">44 </w:t>
      </w:r>
      <w:r w:rsidRPr="00BA3EBF">
        <w:rPr>
          <w:sz w:val="26"/>
          <w:szCs w:val="26"/>
        </w:rPr>
        <w:t>час</w:t>
      </w:r>
      <w:r>
        <w:rPr>
          <w:sz w:val="26"/>
          <w:szCs w:val="26"/>
        </w:rPr>
        <w:t>а</w:t>
      </w:r>
      <w:r w:rsidRPr="00BA3EBF">
        <w:rPr>
          <w:sz w:val="26"/>
          <w:szCs w:val="26"/>
        </w:rPr>
        <w:t>, в том числе:</w:t>
      </w:r>
    </w:p>
    <w:p w14:paraId="3A5B5D8F" w14:textId="70090999" w:rsidR="000E70D1" w:rsidRPr="00BA3EBF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 w:rsidR="002C3CF2">
        <w:rPr>
          <w:sz w:val="26"/>
          <w:szCs w:val="26"/>
        </w:rPr>
        <w:t>44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BA3EBF">
        <w:rPr>
          <w:sz w:val="26"/>
          <w:szCs w:val="26"/>
        </w:rPr>
        <w:t>, включая:</w:t>
      </w:r>
    </w:p>
    <w:p w14:paraId="5E210B8B" w14:textId="36929927" w:rsidR="000E70D1" w:rsidRDefault="000E70D1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 xml:space="preserve">чебной нагрузки обучающегося – </w:t>
      </w:r>
      <w:r w:rsidR="002C3CF2">
        <w:rPr>
          <w:sz w:val="26"/>
          <w:szCs w:val="26"/>
        </w:rPr>
        <w:t>32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;</w:t>
      </w:r>
    </w:p>
    <w:p w14:paraId="310A3A0C" w14:textId="5C5AC231" w:rsidR="002C3CF2" w:rsidRDefault="002C3CF2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промежуточная аттестация – 6 часов;</w:t>
      </w:r>
    </w:p>
    <w:p w14:paraId="4BAA6071" w14:textId="76061DC8" w:rsidR="002C3CF2" w:rsidRDefault="002C3CF2" w:rsidP="000E7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консультация – 4 часа;</w:t>
      </w:r>
    </w:p>
    <w:p w14:paraId="20F59031" w14:textId="78A4E920" w:rsidR="0029385D" w:rsidRPr="000E70D1" w:rsidRDefault="000E70D1" w:rsidP="002C3CF2">
      <w:pPr>
        <w:spacing w:after="0" w:line="259" w:lineRule="auto"/>
        <w:ind w:left="0" w:right="0" w:firstLine="274"/>
        <w:rPr>
          <w:sz w:val="26"/>
          <w:szCs w:val="26"/>
        </w:rPr>
      </w:pPr>
      <w:r w:rsidRPr="00BA3EBF">
        <w:rPr>
          <w:sz w:val="26"/>
          <w:szCs w:val="26"/>
        </w:rPr>
        <w:t xml:space="preserve">самостоятельной работы обучающегося – </w:t>
      </w:r>
      <w:r>
        <w:rPr>
          <w:sz w:val="26"/>
          <w:szCs w:val="26"/>
        </w:rPr>
        <w:t>2 часа.</w:t>
      </w:r>
      <w:r w:rsidR="001C460F" w:rsidRPr="000E70D1">
        <w:rPr>
          <w:sz w:val="26"/>
          <w:szCs w:val="26"/>
        </w:rPr>
        <w:t xml:space="preserve"> </w:t>
      </w:r>
    </w:p>
    <w:p w14:paraId="07A95ECD" w14:textId="06243BC5" w:rsidR="0029385D" w:rsidRPr="000E70D1" w:rsidRDefault="000E70D1" w:rsidP="000E70D1">
      <w:pPr>
        <w:spacing w:after="0"/>
        <w:ind w:right="0" w:firstLine="41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1C460F" w:rsidRPr="000E70D1">
        <w:rPr>
          <w:sz w:val="26"/>
          <w:szCs w:val="26"/>
        </w:rPr>
        <w:t xml:space="preserve">Перечисление основных разделов дисциплины (или тематическое планирование с указанием количества часов). </w:t>
      </w:r>
    </w:p>
    <w:p w14:paraId="5BDE63AD" w14:textId="77777777" w:rsidR="005F57AE" w:rsidRDefault="001C460F" w:rsidP="005F57A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247"/>
        <w:gridCol w:w="2088"/>
      </w:tblGrid>
      <w:tr w:rsidR="002C3CF2" w:rsidRPr="00F079F6" w14:paraId="21B3E91F" w14:textId="77777777" w:rsidTr="002C3CF2">
        <w:trPr>
          <w:trHeight w:val="70"/>
        </w:trPr>
        <w:tc>
          <w:tcPr>
            <w:tcW w:w="7489" w:type="dxa"/>
            <w:gridSpan w:val="2"/>
          </w:tcPr>
          <w:p w14:paraId="28C9F1C3" w14:textId="7EE44520" w:rsidR="002C3CF2" w:rsidRPr="00F079F6" w:rsidRDefault="001C460F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2C3CF2" w:rsidRPr="00F079F6">
              <w:rPr>
                <w:sz w:val="24"/>
                <w:szCs w:val="24"/>
              </w:rPr>
              <w:t>Наименование разделов</w:t>
            </w:r>
          </w:p>
        </w:tc>
        <w:tc>
          <w:tcPr>
            <w:tcW w:w="2088" w:type="dxa"/>
          </w:tcPr>
          <w:p w14:paraId="664C8C6C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Объем часов</w:t>
            </w:r>
          </w:p>
        </w:tc>
      </w:tr>
      <w:tr w:rsidR="002C3CF2" w:rsidRPr="00F079F6" w14:paraId="5F2A6622" w14:textId="77777777" w:rsidTr="002C3CF2">
        <w:trPr>
          <w:trHeight w:val="100"/>
        </w:trPr>
        <w:tc>
          <w:tcPr>
            <w:tcW w:w="1242" w:type="dxa"/>
          </w:tcPr>
          <w:p w14:paraId="0E031498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1. </w:t>
            </w:r>
          </w:p>
        </w:tc>
        <w:tc>
          <w:tcPr>
            <w:tcW w:w="6247" w:type="dxa"/>
          </w:tcPr>
          <w:p w14:paraId="2739C5E4" w14:textId="107A6588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Классификация и назначение станочных приспособлений</w:t>
            </w:r>
          </w:p>
        </w:tc>
        <w:tc>
          <w:tcPr>
            <w:tcW w:w="2088" w:type="dxa"/>
          </w:tcPr>
          <w:p w14:paraId="6E6977EB" w14:textId="1D5A6103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C3CF2" w:rsidRPr="00F079F6" w14:paraId="00F5A6AA" w14:textId="77777777" w:rsidTr="002C3CF2">
        <w:tc>
          <w:tcPr>
            <w:tcW w:w="1242" w:type="dxa"/>
          </w:tcPr>
          <w:p w14:paraId="789D189D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2. </w:t>
            </w:r>
          </w:p>
        </w:tc>
        <w:tc>
          <w:tcPr>
            <w:tcW w:w="6247" w:type="dxa"/>
          </w:tcPr>
          <w:p w14:paraId="3DC63F50" w14:textId="360AC0A3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Проектирование станочных приспособлений</w:t>
            </w:r>
          </w:p>
        </w:tc>
        <w:tc>
          <w:tcPr>
            <w:tcW w:w="2088" w:type="dxa"/>
          </w:tcPr>
          <w:p w14:paraId="7977B8B3" w14:textId="2F487061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C3CF2" w:rsidRPr="00F079F6" w14:paraId="41A9D1D9" w14:textId="77777777" w:rsidTr="002C3CF2">
        <w:tc>
          <w:tcPr>
            <w:tcW w:w="1242" w:type="dxa"/>
          </w:tcPr>
          <w:p w14:paraId="6B077024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 xml:space="preserve">Раздел 3. </w:t>
            </w:r>
          </w:p>
        </w:tc>
        <w:tc>
          <w:tcPr>
            <w:tcW w:w="6247" w:type="dxa"/>
          </w:tcPr>
          <w:p w14:paraId="1766119D" w14:textId="60DD081B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4833E8">
              <w:rPr>
                <w:sz w:val="24"/>
              </w:rPr>
              <w:t>Вспомогательные инструменты для металлорежущих станков</w:t>
            </w:r>
          </w:p>
        </w:tc>
        <w:tc>
          <w:tcPr>
            <w:tcW w:w="2088" w:type="dxa"/>
          </w:tcPr>
          <w:p w14:paraId="41BE6EB4" w14:textId="1A8CCB2D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3CF2" w:rsidRPr="00F079F6" w14:paraId="1EEEE15E" w14:textId="77777777" w:rsidTr="002C3CF2">
        <w:tc>
          <w:tcPr>
            <w:tcW w:w="7489" w:type="dxa"/>
            <w:gridSpan w:val="2"/>
          </w:tcPr>
          <w:p w14:paraId="5E067928" w14:textId="77777777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 w:rsidRPr="00F079F6">
              <w:rPr>
                <w:sz w:val="24"/>
                <w:szCs w:val="24"/>
              </w:rPr>
              <w:t>Всего</w:t>
            </w:r>
          </w:p>
        </w:tc>
        <w:tc>
          <w:tcPr>
            <w:tcW w:w="2088" w:type="dxa"/>
          </w:tcPr>
          <w:p w14:paraId="3962D0BE" w14:textId="28450DDD" w:rsidR="002C3CF2" w:rsidRPr="00F079F6" w:rsidRDefault="002C3CF2" w:rsidP="00EB3C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14:paraId="47A741C3" w14:textId="77777777" w:rsidR="009E4B14" w:rsidRDefault="009E4B14" w:rsidP="002C3CF2">
      <w:pPr>
        <w:spacing w:after="3" w:line="270" w:lineRule="auto"/>
        <w:ind w:right="0" w:firstLine="0"/>
        <w:rPr>
          <w:sz w:val="26"/>
          <w:szCs w:val="26"/>
        </w:rPr>
      </w:pPr>
    </w:p>
    <w:p w14:paraId="572A18B1" w14:textId="77777777" w:rsidR="002C3CF2" w:rsidRDefault="002C3CF2" w:rsidP="009E4B14">
      <w:pPr>
        <w:spacing w:after="3" w:line="270" w:lineRule="auto"/>
        <w:ind w:right="0" w:firstLine="416"/>
        <w:rPr>
          <w:sz w:val="26"/>
          <w:szCs w:val="26"/>
        </w:rPr>
      </w:pPr>
      <w:r w:rsidRPr="002C3CF2">
        <w:rPr>
          <w:sz w:val="26"/>
          <w:szCs w:val="26"/>
        </w:rPr>
        <w:t xml:space="preserve">6. </w:t>
      </w:r>
      <w:r w:rsidR="001C460F" w:rsidRPr="002C3CF2">
        <w:rPr>
          <w:sz w:val="26"/>
          <w:szCs w:val="26"/>
        </w:rPr>
        <w:t>Периодичность и формы текущего контр</w:t>
      </w:r>
      <w:r>
        <w:rPr>
          <w:sz w:val="26"/>
          <w:szCs w:val="26"/>
        </w:rPr>
        <w:t>оля и промежуточной аттестации.</w:t>
      </w:r>
    </w:p>
    <w:p w14:paraId="3F16CFB6" w14:textId="77777777" w:rsidR="002C3CF2" w:rsidRDefault="001C460F" w:rsidP="002C3CF2">
      <w:pPr>
        <w:spacing w:after="3" w:line="270" w:lineRule="auto"/>
        <w:ind w:right="0" w:firstLine="698"/>
        <w:rPr>
          <w:sz w:val="26"/>
          <w:szCs w:val="26"/>
        </w:rPr>
      </w:pPr>
      <w:r w:rsidRPr="002C3CF2">
        <w:rPr>
          <w:sz w:val="26"/>
          <w:szCs w:val="26"/>
        </w:rPr>
        <w:t>Текущи</w:t>
      </w:r>
      <w:bookmarkStart w:id="0" w:name="_GoBack"/>
      <w:bookmarkEnd w:id="0"/>
      <w:r w:rsidRPr="002C3CF2">
        <w:rPr>
          <w:sz w:val="26"/>
          <w:szCs w:val="26"/>
        </w:rPr>
        <w:t xml:space="preserve">й контроль в форме защиты практических и контрольных работ по темам разделов. </w:t>
      </w:r>
    </w:p>
    <w:p w14:paraId="23A24ABE" w14:textId="66B7487E" w:rsidR="0029385D" w:rsidRPr="002C3CF2" w:rsidRDefault="002C3CF2" w:rsidP="002C3CF2">
      <w:pPr>
        <w:spacing w:after="3" w:line="270" w:lineRule="auto"/>
        <w:ind w:right="0" w:firstLine="698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в форме экзамена </w:t>
      </w:r>
      <w:r w:rsidRPr="002C3CF2">
        <w:rPr>
          <w:sz w:val="26"/>
          <w:szCs w:val="26"/>
        </w:rPr>
        <w:t>в</w:t>
      </w:r>
      <w:r w:rsidR="005F57AE" w:rsidRPr="002C3CF2">
        <w:rPr>
          <w:sz w:val="26"/>
          <w:szCs w:val="26"/>
        </w:rPr>
        <w:t xml:space="preserve"> </w:t>
      </w:r>
      <w:r w:rsidR="009744DB" w:rsidRPr="002C3CF2">
        <w:rPr>
          <w:sz w:val="26"/>
          <w:szCs w:val="26"/>
        </w:rPr>
        <w:t>5</w:t>
      </w:r>
      <w:r w:rsidR="001C460F" w:rsidRPr="002C3CF2">
        <w:rPr>
          <w:sz w:val="26"/>
          <w:szCs w:val="26"/>
        </w:rPr>
        <w:t xml:space="preserve"> семестре. </w:t>
      </w:r>
    </w:p>
    <w:p w14:paraId="241A194A" w14:textId="77777777" w:rsidR="0029385D" w:rsidRDefault="001C460F">
      <w:pPr>
        <w:spacing w:after="0" w:line="259" w:lineRule="auto"/>
        <w:ind w:left="75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849038D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419FFA1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3470A14D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FE8CA55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0A70409" w14:textId="77777777" w:rsidR="0029385D" w:rsidRDefault="001C460F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25288FD" w14:textId="77777777" w:rsidR="0029385D" w:rsidRDefault="001C460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385D">
      <w:pgSz w:w="11906" w:h="16838"/>
      <w:pgMar w:top="1193" w:right="843" w:bottom="121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0E70D1"/>
    <w:rsid w:val="001C460F"/>
    <w:rsid w:val="0029385D"/>
    <w:rsid w:val="002C3CF2"/>
    <w:rsid w:val="005F57AE"/>
    <w:rsid w:val="009744DB"/>
    <w:rsid w:val="009E4B14"/>
    <w:rsid w:val="00E0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07679333-9B2C-4CA7-8EB9-74AF1C53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0E70D1"/>
    <w:pPr>
      <w:keepNext/>
      <w:keepLines/>
      <w:pBdr>
        <w:top w:val="single" w:sz="6" w:space="16" w:color="auto"/>
      </w:pBdr>
      <w:suppressAutoHyphens/>
      <w:spacing w:before="220" w:after="60" w:line="320" w:lineRule="atLeast"/>
      <w:ind w:left="0" w:right="0" w:firstLine="0"/>
      <w:contextualSpacing w:val="0"/>
      <w:jc w:val="left"/>
      <w:outlineLvl w:val="1"/>
    </w:pPr>
    <w:rPr>
      <w:rFonts w:ascii="Times New Roman" w:eastAsia="Calibri" w:hAnsi="Times New Roman" w:cs="Times New Roman"/>
      <w:spacing w:val="-2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E70D1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character" w:customStyle="1" w:styleId="20">
    <w:name w:val="Заголовок 2 Знак"/>
    <w:basedOn w:val="a1"/>
    <w:uiPriority w:val="9"/>
    <w:semiHidden/>
    <w:rsid w:val="000E7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0E70D1"/>
    <w:rPr>
      <w:rFonts w:ascii="Times New Roman" w:eastAsia="Calibri" w:hAnsi="Times New Roman" w:cs="Times New Roman"/>
      <w:spacing w:val="-20"/>
      <w:kern w:val="28"/>
      <w:sz w:val="24"/>
      <w:szCs w:val="24"/>
    </w:rPr>
  </w:style>
  <w:style w:type="character" w:styleId="a5">
    <w:name w:val="Emphasis"/>
    <w:basedOn w:val="a1"/>
    <w:uiPriority w:val="99"/>
    <w:qFormat/>
    <w:rsid w:val="000E70D1"/>
    <w:rPr>
      <w:rFonts w:cs="Times New Roman"/>
      <w:i/>
      <w:spacing w:val="0"/>
    </w:rPr>
  </w:style>
  <w:style w:type="paragraph" w:styleId="a0">
    <w:name w:val="Title"/>
    <w:basedOn w:val="a"/>
    <w:next w:val="a"/>
    <w:link w:val="a6"/>
    <w:uiPriority w:val="10"/>
    <w:qFormat/>
    <w:rsid w:val="000E70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1"/>
    <w:link w:val="a0"/>
    <w:uiPriority w:val="10"/>
    <w:rsid w:val="000E70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2"/>
    <w:uiPriority w:val="39"/>
    <w:rsid w:val="002C3C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6</cp:revision>
  <dcterms:created xsi:type="dcterms:W3CDTF">2023-09-20T17:26:00Z</dcterms:created>
  <dcterms:modified xsi:type="dcterms:W3CDTF">2024-01-13T11:43:00Z</dcterms:modified>
</cp:coreProperties>
</file>